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DF50">
      <w:pPr>
        <w:rPr>
          <w:rFonts w:hint="eastAsia"/>
        </w:rPr>
      </w:pPr>
      <w:r>
        <w:rPr>
          <w:rFonts w:hint="eastAsia"/>
        </w:rPr>
        <w:t>AK400装机图文</w:t>
      </w:r>
    </w:p>
    <w:p w14:paraId="11F7D8E1">
      <w:pPr>
        <w:rPr>
          <w:rFonts w:hint="eastAsia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6488787307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648878730743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3610610"/>
            <wp:effectExtent l="0" t="0" r="1143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2026-01-19T02:36:10Z</dcterms:created>
  <dc:creator>YSKJ</dc:creator>
  <cp:lastModifiedBy>一飞传媒-晟成科技</cp:lastModifiedBy>
  <dcterms:modified xsi:type="dcterms:W3CDTF">2026-01-19T02:36:27Z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A11077AD263641BCBC072C38BCF35023_12</vt:lpwstr>
  </property>
</Properties>
</file>